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A5" w:rsidRPr="0000756A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SZKOLNY ZESTAW PODRĘCZNIKÓW</w:t>
      </w:r>
      <w:r>
        <w:rPr>
          <w:rFonts w:ascii="Times New Roman" w:hAnsi="Times New Roman" w:cs="Times New Roman"/>
          <w:b/>
          <w:color w:val="00000A"/>
        </w:rPr>
        <w:t xml:space="preserve">  DO KLASY  2</w:t>
      </w:r>
    </w:p>
    <w:p w:rsidR="00E16EA5" w:rsidRPr="0000756A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dla II Liceum Ogólnokształcącego im. Marii Skłodowskiej-Curie w Końskich</w:t>
      </w:r>
    </w:p>
    <w:p w:rsidR="00E16EA5" w:rsidRDefault="00E16EA5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00756A">
        <w:rPr>
          <w:rFonts w:ascii="Times New Roman" w:hAnsi="Times New Roman" w:cs="Times New Roman"/>
          <w:b/>
          <w:color w:val="00000A"/>
        </w:rPr>
        <w:t>na rok szkolny 2020/2021</w:t>
      </w:r>
    </w:p>
    <w:p w:rsidR="00394734" w:rsidRPr="0000756A" w:rsidRDefault="00394734" w:rsidP="00E16EA5">
      <w:pPr>
        <w:spacing w:after="200" w:line="240" w:lineRule="auto"/>
        <w:jc w:val="center"/>
        <w:rPr>
          <w:rFonts w:ascii="Times New Roman" w:hAnsi="Times New Roman" w:cs="Times New Roman"/>
          <w:b/>
          <w:color w:val="00000A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61"/>
        <w:gridCol w:w="1795"/>
        <w:gridCol w:w="5157"/>
        <w:gridCol w:w="3261"/>
      </w:tblGrid>
      <w:tr w:rsidR="00B91D32" w:rsidTr="00B91D32">
        <w:trPr>
          <w:trHeight w:val="445"/>
        </w:trPr>
        <w:tc>
          <w:tcPr>
            <w:tcW w:w="561" w:type="dxa"/>
            <w:vAlign w:val="center"/>
          </w:tcPr>
          <w:p w:rsidR="00B91D32" w:rsidRPr="00E16EA5" w:rsidRDefault="00B91D32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95" w:type="dxa"/>
            <w:vAlign w:val="center"/>
          </w:tcPr>
          <w:p w:rsidR="00B91D32" w:rsidRPr="00E16EA5" w:rsidRDefault="00B91D32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157" w:type="dxa"/>
            <w:vAlign w:val="center"/>
          </w:tcPr>
          <w:p w:rsidR="00B91D32" w:rsidRPr="00E16EA5" w:rsidRDefault="00B91D32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Tytuł i wydawnictwo</w:t>
            </w:r>
          </w:p>
        </w:tc>
        <w:tc>
          <w:tcPr>
            <w:tcW w:w="3261" w:type="dxa"/>
            <w:vAlign w:val="center"/>
          </w:tcPr>
          <w:p w:rsidR="00B91D32" w:rsidRPr="00E16EA5" w:rsidRDefault="00B91D32" w:rsidP="00E1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5">
              <w:rPr>
                <w:rFonts w:ascii="Times New Roman" w:hAnsi="Times New Roman" w:cs="Times New Roman"/>
                <w:b/>
              </w:rPr>
              <w:t>Autorzy</w:t>
            </w:r>
          </w:p>
        </w:tc>
      </w:tr>
      <w:tr w:rsidR="00B91D32" w:rsidTr="00B91D32">
        <w:trPr>
          <w:trHeight w:val="961"/>
        </w:trPr>
        <w:tc>
          <w:tcPr>
            <w:tcW w:w="561" w:type="dxa"/>
            <w:vMerge w:val="restart"/>
            <w:vAlign w:val="center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Polski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32" w:rsidRPr="00B91D32" w:rsidRDefault="00B91D32" w:rsidP="0010321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„Ponad słowami 2” cz. 1, cz. 2   </w:t>
            </w:r>
            <w:proofErr w:type="spellStart"/>
            <w:r w:rsidRPr="00B91D32">
              <w:rPr>
                <w:sz w:val="20"/>
                <w:szCs w:val="20"/>
              </w:rPr>
              <w:t>wyd</w:t>
            </w:r>
            <w:proofErr w:type="spellEnd"/>
            <w:r w:rsidRPr="00B91D32">
              <w:rPr>
                <w:sz w:val="20"/>
                <w:szCs w:val="20"/>
              </w:rPr>
              <w:t xml:space="preserve">: Nowa Era </w:t>
            </w:r>
          </w:p>
          <w:p w:rsidR="00B91D32" w:rsidRPr="00B91D32" w:rsidRDefault="00B91D32" w:rsidP="0010321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>Poziom podstawowy i rozszerzony.</w:t>
            </w:r>
          </w:p>
          <w:p w:rsidR="00B91D32" w:rsidRPr="00B91D32" w:rsidRDefault="00B91D32" w:rsidP="00103215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Pr="00B91D32">
              <w:rPr>
                <w:sz w:val="20"/>
                <w:szCs w:val="20"/>
              </w:rPr>
              <w:t>DLA ABSOLWENTÓW SZKOŁY PODSTAWOWEJ</w:t>
            </w:r>
            <w:r w:rsidRPr="00B91D32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32" w:rsidRPr="00B91D32" w:rsidRDefault="00B91D32" w:rsidP="001032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M. Chmiel, A. Cisowska, </w:t>
            </w:r>
          </w:p>
          <w:p w:rsidR="00B91D32" w:rsidRPr="00B91D32" w:rsidRDefault="00B91D32" w:rsidP="001032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J. Kościerzyńska, H. Kusy, </w:t>
            </w:r>
          </w:p>
          <w:p w:rsidR="00B91D32" w:rsidRPr="00B91D32" w:rsidRDefault="00B91D32" w:rsidP="001032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>A. Wróblewska, A. Równy</w:t>
            </w:r>
          </w:p>
        </w:tc>
      </w:tr>
      <w:tr w:rsidR="00B91D32" w:rsidTr="00B91D32">
        <w:trPr>
          <w:trHeight w:val="550"/>
        </w:trPr>
        <w:tc>
          <w:tcPr>
            <w:tcW w:w="561" w:type="dxa"/>
            <w:vMerge/>
            <w:vAlign w:val="center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32" w:rsidRPr="00B91D32" w:rsidRDefault="00B91D32" w:rsidP="00D5330F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>"Oblicza epok". Poziom podstawowy i rozszerzony.</w:t>
            </w:r>
          </w:p>
          <w:p w:rsidR="00B91D32" w:rsidRPr="00B91D32" w:rsidRDefault="00B91D32" w:rsidP="001032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 </w:t>
            </w:r>
            <w:proofErr w:type="spellStart"/>
            <w:r w:rsidRPr="00B91D32">
              <w:rPr>
                <w:sz w:val="20"/>
                <w:szCs w:val="20"/>
              </w:rPr>
              <w:t>wyd</w:t>
            </w:r>
            <w:proofErr w:type="spellEnd"/>
            <w:r w:rsidRPr="00B91D32">
              <w:rPr>
                <w:sz w:val="20"/>
                <w:szCs w:val="20"/>
              </w:rPr>
              <w:t xml:space="preserve">: WSiP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32" w:rsidRPr="00B91D32" w:rsidRDefault="00B91D32" w:rsidP="0010321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Adam Kalbarczyk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32" w:rsidRPr="00B91D32" w:rsidRDefault="00B91D32" w:rsidP="00E16EA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„Nowe. Zrozumieć tekst – zrozumieć człowieka” klasa 2. </w:t>
            </w:r>
            <w:proofErr w:type="spellStart"/>
            <w:r w:rsidRPr="00B91D32">
              <w:rPr>
                <w:sz w:val="20"/>
                <w:szCs w:val="20"/>
              </w:rPr>
              <w:t>Wyd</w:t>
            </w:r>
            <w:proofErr w:type="spellEnd"/>
            <w:r w:rsidRPr="00B91D32">
              <w:rPr>
                <w:sz w:val="20"/>
                <w:szCs w:val="20"/>
              </w:rPr>
              <w:t xml:space="preserve">: WSiP  </w:t>
            </w:r>
          </w:p>
          <w:p w:rsidR="00B91D32" w:rsidRPr="00B91D32" w:rsidRDefault="00B91D32" w:rsidP="00E16EA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>(po gimnazjum)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32" w:rsidRPr="00B91D32" w:rsidRDefault="00B91D32" w:rsidP="00E16EA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91D32">
              <w:rPr>
                <w:sz w:val="20"/>
                <w:szCs w:val="20"/>
              </w:rPr>
              <w:t xml:space="preserve">D. </w:t>
            </w:r>
            <w:proofErr w:type="spellStart"/>
            <w:r w:rsidRPr="00B91D32">
              <w:rPr>
                <w:sz w:val="20"/>
                <w:szCs w:val="20"/>
              </w:rPr>
              <w:t>Chemperek</w:t>
            </w:r>
            <w:proofErr w:type="spellEnd"/>
            <w:r w:rsidRPr="00B91D32">
              <w:rPr>
                <w:sz w:val="20"/>
                <w:szCs w:val="20"/>
              </w:rPr>
              <w:t>, A. Kalbarczyk, D. Trześniowski</w:t>
            </w:r>
          </w:p>
        </w:tc>
      </w:tr>
      <w:tr w:rsidR="00B91D32" w:rsidTr="00B91D32">
        <w:tc>
          <w:tcPr>
            <w:tcW w:w="561" w:type="dxa"/>
            <w:vMerge w:val="restart"/>
            <w:vAlign w:val="center"/>
          </w:tcPr>
          <w:p w:rsidR="00B91D32" w:rsidRPr="00B91D32" w:rsidRDefault="00B91D32" w:rsidP="001032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B91D32" w:rsidRPr="00B91D32" w:rsidRDefault="00B91D32" w:rsidP="00E16EA5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B91D32">
              <w:rPr>
                <w:b/>
                <w:sz w:val="20"/>
                <w:szCs w:val="20"/>
              </w:rPr>
              <w:t>DLA ABSOLWENTÓW SZKOŁY PODSTAWOWEJ</w:t>
            </w:r>
          </w:p>
        </w:tc>
      </w:tr>
      <w:tr w:rsidR="00B91D32" w:rsidTr="00B91D32">
        <w:tc>
          <w:tcPr>
            <w:tcW w:w="561" w:type="dxa"/>
            <w:vMerge/>
            <w:vAlign w:val="center"/>
          </w:tcPr>
          <w:p w:rsidR="00B91D32" w:rsidRPr="00B91D32" w:rsidRDefault="00B91D32" w:rsidP="001032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Matematyka. Poziom podstawowy.</w:t>
            </w:r>
          </w:p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: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Babiański, Chańko,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Podstawa: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Podręcznik dla liceum ogólnokształcącego i technikum.  Zakres podstawowy.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Rozszerzenie: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Podręcznik dla liceum ogólnokształcącego i technikum.  Zakres podstawowy i rozszerzony.</w:t>
            </w:r>
          </w:p>
          <w:p w:rsidR="00B91D32" w:rsidRPr="00B91D32" w:rsidRDefault="00B91D32" w:rsidP="0010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Zbiór zadań dla liceum ogólnokształcącego i technikum. Zakres podstawowy i rozszerzony.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Babiański, Lech Chańko, Joanna Czarnowska, Grzegorz Janocha 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Babiański, Lech Chańko, Joanna Czarnowska, Grzegorz Janocha 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Jerzy Janowicz</w:t>
            </w:r>
          </w:p>
          <w:p w:rsidR="00B91D32" w:rsidRPr="00B91D32" w:rsidRDefault="00B91D32" w:rsidP="0010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1D32" w:rsidRPr="00B91D32" w:rsidRDefault="00B91D32" w:rsidP="00AF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DLA ABSOLWENTÓW GIMNAZJUM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Zakres podstawowy. Podręcznik dla szkół ponadgimnazjalnych.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Zakres rozszerzony. Podręcznik dla szkół ponadgimnazjalnych.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Zakres podstawowy i rozszerzony. Zbiór zadań dla szkół ponadgimnazjalnych.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Babiański, Lech Chańko, Joanna Czarnowska, Grzegorz Janocha </w:t>
            </w: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D32" w:rsidRPr="00B91D32" w:rsidRDefault="00B91D32" w:rsidP="001032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Babiański, Lech </w:t>
            </w: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Chańko,Joanna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Czarnowska, Grzegorz Janocha </w:t>
            </w:r>
          </w:p>
          <w:p w:rsidR="00B91D32" w:rsidRPr="00B91D32" w:rsidRDefault="00B91D32" w:rsidP="00AF05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Joanna Czarnowska, Jolanta Wesołowska, Barbara Wolnik, Wojciech Babiański,</w:t>
            </w:r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Przyroda cz.1. Podręcznik dla liceum ogólnokształcącego</w:t>
            </w:r>
            <w:r w:rsidR="000E3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i technikum. Poziom podstawowy. Wyd.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E1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Galikowski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, R. Hassa i inni.</w:t>
            </w:r>
          </w:p>
        </w:tc>
      </w:tr>
      <w:tr w:rsidR="00B91D32" w:rsidTr="00B91D32">
        <w:tc>
          <w:tcPr>
            <w:tcW w:w="561" w:type="dxa"/>
            <w:vMerge w:val="restart"/>
            <w:vAlign w:val="center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„To jest chemia 1” – chemia ogólna i nieorganiczna; zakres rozszerzony. Poziom rozszerzony.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Sz. Styka-Wlazło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J. Szymońska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„Chemia 2” – liceum i technikum. Zakres podstawowy.  wyd. WSiP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,,Fizyka 2’’ 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: WSiP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,,Fizyka 2’’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: WSiP</w:t>
            </w:r>
          </w:p>
          <w:p w:rsidR="00B91D32" w:rsidRPr="00B91D32" w:rsidRDefault="00B91D32" w:rsidP="00FE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L.Lechman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Polesiuk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, G. F. Wojewoda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M.Fiałkowska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 J. Salach, J.M.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Kreiner</w:t>
            </w:r>
            <w:proofErr w:type="spellEnd"/>
          </w:p>
        </w:tc>
      </w:tr>
      <w:tr w:rsidR="00B91D32" w:rsidTr="00B91D32">
        <w:tc>
          <w:tcPr>
            <w:tcW w:w="561" w:type="dxa"/>
            <w:vMerge w:val="restart"/>
            <w:vAlign w:val="center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Biologia na czasie 1</w:t>
            </w:r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dla liceum ogólnokształcącego i technikum.  Zakres rozszerzony</w:t>
            </w:r>
          </w:p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Guzik, Ewa Jastrzębska, Ryszard Kozik, Renata Matuszewska, Ewa </w:t>
            </w: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Pyłka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Gutowska, Władysław Zamachowski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0796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Biologia na czasie 2</w:t>
            </w:r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dla liceum ogólnokształcącego i technikum. Zakres rozszerzony </w:t>
            </w:r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Marko- </w:t>
            </w: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Ryszard Kozik, Władysław Zamachowski, Stanisław Krawczyk, Franciszek Dubert, Adam Kula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Biologia na czasie 2.</w:t>
            </w: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Podręcznik dla liceum ogólnokształcącego i technikum, zakres rozszerzony</w:t>
            </w:r>
            <w:r w:rsidRPr="00B91D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  (po szkole podstawowej)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Marek Guzik, Ryszard Kozik, Władysław Zamachowski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0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Biologia na czasie 2</w:t>
            </w: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. Podręcznik dla liceum ogólnokształcącego i technikum, zakres podstawowy   </w:t>
            </w:r>
            <w:r w:rsidR="000E3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 szkole podstawowej)</w:t>
            </w:r>
            <w:r w:rsidRPr="00B91D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B91D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,,Oblicza geografii 2’’.  Karty pracy 2.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Poziom podstawowy.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Wyd:Nowa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,,Oblicza geografii 2’’. Karty pracy 2.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Poziom rozszerzony.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: Nowa Era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Uliszak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 Krzysztof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, Paweł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64"/>
            </w:tblGrid>
            <w:tr w:rsidR="00B91D32" w:rsidRPr="00B91D32" w:rsidTr="00D55E4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91D32" w:rsidRPr="00B91D32" w:rsidRDefault="00B91D32" w:rsidP="00936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23" w:type="dxa"/>
                  <w:vAlign w:val="center"/>
                  <w:hideMark/>
                </w:tcPr>
                <w:p w:rsidR="00B91D32" w:rsidRPr="00B91D32" w:rsidRDefault="00B91D32" w:rsidP="00936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91D32" w:rsidRPr="00B91D32" w:rsidRDefault="00B91D32" w:rsidP="00936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9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Tomasz Rachwał, </w:t>
                  </w:r>
                </w:p>
                <w:p w:rsidR="00B91D32" w:rsidRPr="00B91D32" w:rsidRDefault="00B91D32" w:rsidP="00936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91D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Wioleta Kilar</w:t>
                  </w:r>
                </w:p>
              </w:tc>
            </w:tr>
          </w:tbl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936A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32" w:rsidRPr="00B91D32" w:rsidRDefault="00B91D32" w:rsidP="00936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</w:t>
            </w:r>
          </w:p>
          <w:p w:rsidR="00B91D32" w:rsidRPr="00B91D32" w:rsidRDefault="00B91D32" w:rsidP="00936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II CP, II AP, A1P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Poznać przeszłość 2. Poziom podstawowy</w:t>
            </w: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: Nowa Era </w:t>
            </w: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Zrozumieć przeszłość  2. Poziom rozszerzony</w:t>
            </w:r>
          </w:p>
          <w:p w:rsidR="00B91D32" w:rsidRPr="00B91D32" w:rsidRDefault="00B91D32" w:rsidP="00FE370F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Maturalne karty pracy do historii.  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:  Nowa Era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Adam Kucharski, Aneta Niewęgłowska </w:t>
            </w: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Klint</w:t>
            </w:r>
            <w:proofErr w:type="spellEnd"/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93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32" w:rsidTr="00B91D32">
        <w:tc>
          <w:tcPr>
            <w:tcW w:w="561" w:type="dxa"/>
            <w:vMerge w:val="restart"/>
            <w:vAlign w:val="center"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A, A1, C1 – gr. uniwersytecka</w:t>
            </w:r>
          </w:p>
        </w:tc>
        <w:tc>
          <w:tcPr>
            <w:tcW w:w="5157" w:type="dxa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Poznać przeszłość. Część 2. Poziom podstawowy.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( po szkole podstawowej)</w:t>
            </w:r>
          </w:p>
        </w:tc>
        <w:tc>
          <w:tcPr>
            <w:tcW w:w="3261" w:type="dxa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Adam Kucharski, Aneta Niewęgłowska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C, C1– gr dwujęzyczna</w:t>
            </w:r>
          </w:p>
        </w:tc>
        <w:tc>
          <w:tcPr>
            <w:tcW w:w="5157" w:type="dxa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Zrozumieć przeszłość. Część 2. Poziom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rozszrzeny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wyd. Nowa Era;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( po szkole podstawowej)</w:t>
            </w:r>
          </w:p>
        </w:tc>
        <w:tc>
          <w:tcPr>
            <w:tcW w:w="3261" w:type="dxa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Klint</w:t>
            </w:r>
            <w:proofErr w:type="spellEnd"/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B91D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B91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B91D32" w:rsidRPr="00B91D32" w:rsidRDefault="00B91D32" w:rsidP="00B9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57" w:type="dxa"/>
          </w:tcPr>
          <w:p w:rsidR="00B91D32" w:rsidRPr="00B91D32" w:rsidRDefault="00B91D32" w:rsidP="00B9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Zrozumieć przeszłość. Starożytność i średniowiecze cz.1.</w:t>
            </w: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Dzieje nowożytne. Cz.2 .</w:t>
            </w: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Poziom rozszerzony. wyd. Nowa Era</w:t>
            </w: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 gimnazjum)</w:t>
            </w:r>
          </w:p>
        </w:tc>
        <w:tc>
          <w:tcPr>
            <w:tcW w:w="3261" w:type="dxa"/>
            <w:vAlign w:val="center"/>
          </w:tcPr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Kulesza, K. Kowalewski</w:t>
            </w:r>
          </w:p>
          <w:p w:rsidR="00B91D32" w:rsidRPr="00B91D32" w:rsidRDefault="00B91D32" w:rsidP="00B91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1D32" w:rsidRPr="00B91D32" w:rsidRDefault="00B91D32" w:rsidP="00B9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Klint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P. Galik.</w:t>
            </w:r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 </w:t>
            </w:r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i społeczeństwo</w:t>
            </w:r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A,A1,D</w:t>
            </w:r>
          </w:p>
        </w:tc>
        <w:tc>
          <w:tcPr>
            <w:tcW w:w="5157" w:type="dxa"/>
          </w:tcPr>
          <w:p w:rsidR="00B91D32" w:rsidRPr="00B91D32" w:rsidRDefault="00B91D32" w:rsidP="008807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Ojczysty Panteon i ojczyste spory. </w:t>
            </w:r>
          </w:p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Europa i świat. </w:t>
            </w:r>
          </w:p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Poziom podstawowy.</w:t>
            </w:r>
          </w:p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Wyd. WSiP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(po gimnazjum)</w:t>
            </w:r>
          </w:p>
        </w:tc>
        <w:tc>
          <w:tcPr>
            <w:tcW w:w="3261" w:type="dxa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M.Markowicz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O.Pytlińska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A.Wyroda</w:t>
            </w:r>
            <w:proofErr w:type="spellEnd"/>
          </w:p>
        </w:tc>
      </w:tr>
      <w:tr w:rsidR="00B91D32" w:rsidTr="00B91D32">
        <w:tc>
          <w:tcPr>
            <w:tcW w:w="561" w:type="dxa"/>
            <w:vMerge w:val="restart"/>
            <w:vAlign w:val="center"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A, A1, C1 – gr. uniwersytecka</w:t>
            </w:r>
          </w:p>
        </w:tc>
        <w:tc>
          <w:tcPr>
            <w:tcW w:w="5157" w:type="dxa"/>
            <w:vAlign w:val="center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 centrum uwagi. Cz.2. Poziom podstawowy.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( po szkole podstawowej)</w:t>
            </w:r>
          </w:p>
        </w:tc>
        <w:tc>
          <w:tcPr>
            <w:tcW w:w="3261" w:type="dxa"/>
            <w:vAlign w:val="center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Lucyna Czechowska, Arkadiusz Janicki</w:t>
            </w:r>
          </w:p>
        </w:tc>
      </w:tr>
      <w:tr w:rsidR="00B91D32" w:rsidTr="00B91D32">
        <w:tc>
          <w:tcPr>
            <w:tcW w:w="561" w:type="dxa"/>
            <w:vMerge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C, C1– gr dwujęzyczna</w:t>
            </w:r>
          </w:p>
        </w:tc>
        <w:tc>
          <w:tcPr>
            <w:tcW w:w="5157" w:type="dxa"/>
            <w:vAlign w:val="center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 centrum uwagi. Cz.2. Poziom rozszerzony.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Wyd. Nowa Era;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( po szkole podstawowej)</w:t>
            </w:r>
          </w:p>
        </w:tc>
        <w:tc>
          <w:tcPr>
            <w:tcW w:w="3261" w:type="dxa"/>
            <w:vAlign w:val="center"/>
          </w:tcPr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B91D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Martinek</w:t>
            </w:r>
            <w:proofErr w:type="spellEnd"/>
          </w:p>
        </w:tc>
      </w:tr>
      <w:tr w:rsidR="00B91D32" w:rsidTr="00B91D32">
        <w:tc>
          <w:tcPr>
            <w:tcW w:w="561" w:type="dxa"/>
          </w:tcPr>
          <w:p w:rsidR="00B91D32" w:rsidRPr="00B91D32" w:rsidRDefault="00B91D32" w:rsidP="008807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  <w:p w:rsidR="00B91D32" w:rsidRPr="00B91D32" w:rsidRDefault="00B91D32" w:rsidP="0088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157" w:type="dxa"/>
            <w:vAlign w:val="center"/>
          </w:tcPr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W centrum uwagi. Cz.1. Poziom rozszerzony.</w:t>
            </w:r>
          </w:p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  <w:p w:rsidR="00B91D32" w:rsidRPr="00B91D32" w:rsidRDefault="00B91D32" w:rsidP="0088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(po gimnazjum)</w:t>
            </w:r>
          </w:p>
        </w:tc>
        <w:tc>
          <w:tcPr>
            <w:tcW w:w="3261" w:type="dxa"/>
            <w:vAlign w:val="center"/>
          </w:tcPr>
          <w:p w:rsidR="00B91D32" w:rsidRPr="00B91D32" w:rsidRDefault="00B91D32" w:rsidP="008807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A.Janicki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J.Kięczkowska</w:t>
            </w:r>
            <w:proofErr w:type="spellEnd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1D32">
              <w:rPr>
                <w:rFonts w:ascii="Times New Roman" w:eastAsia="Calibri" w:hAnsi="Times New Roman" w:cs="Times New Roman"/>
                <w:sz w:val="20"/>
                <w:szCs w:val="20"/>
              </w:rPr>
              <w:t>M.Menz</w:t>
            </w:r>
            <w:proofErr w:type="spellEnd"/>
          </w:p>
        </w:tc>
      </w:tr>
      <w:tr w:rsidR="00B91D32" w:rsidTr="00B91D32">
        <w:tc>
          <w:tcPr>
            <w:tcW w:w="561" w:type="dxa"/>
            <w:vAlign w:val="center"/>
          </w:tcPr>
          <w:p w:rsidR="00B91D32" w:rsidRPr="00B91D32" w:rsidRDefault="00B91D32" w:rsidP="006461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91D32" w:rsidRPr="00B91D32" w:rsidRDefault="00B91D32" w:rsidP="00646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raz 2”, WSiP – po szkole podstawowej</w:t>
            </w:r>
          </w:p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Wot</w:t>
            </w:r>
            <w:proofErr w:type="spellEnd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 i my 2” Wydawnictwo Szkolne PWN – po gimnazjum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Tatarchyk</w:t>
            </w:r>
            <w:proofErr w:type="spellEnd"/>
          </w:p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32" w:rsidRPr="00B91D32" w:rsidRDefault="00B91D32" w:rsidP="0064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32">
              <w:rPr>
                <w:rFonts w:ascii="Times New Roman" w:hAnsi="Times New Roman" w:cs="Times New Roman"/>
                <w:sz w:val="20"/>
                <w:szCs w:val="20"/>
              </w:rPr>
              <w:t>Małgorzata Wiatr-Kmieciak, Sławomira Wujec</w:t>
            </w:r>
          </w:p>
        </w:tc>
      </w:tr>
    </w:tbl>
    <w:p w:rsidR="001A3190" w:rsidRDefault="001A3190"/>
    <w:p w:rsidR="00394734" w:rsidRDefault="00394734"/>
    <w:p w:rsidR="00394734" w:rsidRDefault="00394734">
      <w:r w:rsidRPr="00394734">
        <w:rPr>
          <w:rFonts w:ascii="Calibri" w:eastAsia="Calibri" w:hAnsi="Calibri" w:cs="Times New Roman"/>
          <w:sz w:val="18"/>
          <w:szCs w:val="18"/>
        </w:rPr>
        <w:t>Podręczniki do informatyki,  języka angielskiego i niemieckiego, będą podane we wrześniu</w:t>
      </w:r>
    </w:p>
    <w:sectPr w:rsidR="00394734" w:rsidSect="0039473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577"/>
    <w:multiLevelType w:val="hybridMultilevel"/>
    <w:tmpl w:val="E23491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5"/>
    <w:rsid w:val="000E3ACD"/>
    <w:rsid w:val="00103215"/>
    <w:rsid w:val="001A3190"/>
    <w:rsid w:val="003861D0"/>
    <w:rsid w:val="00394734"/>
    <w:rsid w:val="004921D3"/>
    <w:rsid w:val="004B5B9F"/>
    <w:rsid w:val="0064619A"/>
    <w:rsid w:val="00712B7A"/>
    <w:rsid w:val="007A76F6"/>
    <w:rsid w:val="00880708"/>
    <w:rsid w:val="0090796D"/>
    <w:rsid w:val="00936A0B"/>
    <w:rsid w:val="009D22C8"/>
    <w:rsid w:val="00AF05EA"/>
    <w:rsid w:val="00B20ABA"/>
    <w:rsid w:val="00B91D32"/>
    <w:rsid w:val="00C706EB"/>
    <w:rsid w:val="00D5330F"/>
    <w:rsid w:val="00E16EA5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E40"/>
  <w15:chartTrackingRefBased/>
  <w15:docId w15:val="{57AF14E8-5B28-4CE5-A515-FF4406B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EA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36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</cp:revision>
  <cp:lastPrinted>2020-08-10T07:04:00Z</cp:lastPrinted>
  <dcterms:created xsi:type="dcterms:W3CDTF">2020-08-10T09:49:00Z</dcterms:created>
  <dcterms:modified xsi:type="dcterms:W3CDTF">2020-08-10T09:53:00Z</dcterms:modified>
</cp:coreProperties>
</file>