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FC9" w:themeColor="accent1" w:themeTint="33"/>
  <w:body>
    <w:p w:rsidR="007D4670" w:rsidRPr="007C6534" w:rsidRDefault="00AF2796" w:rsidP="00AF2796">
      <w:pPr>
        <w:pStyle w:val="Tytu"/>
        <w:rPr>
          <w:rStyle w:val="Tytuksiki"/>
          <w:lang w:val="en-US"/>
        </w:rPr>
      </w:pPr>
      <w:bookmarkStart w:id="0" w:name="_GoBack"/>
      <w:bookmarkEnd w:id="0"/>
      <w:r w:rsidRPr="007C6534">
        <w:rPr>
          <w:rStyle w:val="Tytuksiki"/>
          <w:lang w:val="en-US"/>
        </w:rPr>
        <w:t>Advantages and disadvantages of products</w:t>
      </w:r>
    </w:p>
    <w:p w:rsidR="00AF2796" w:rsidRPr="007C6534" w:rsidRDefault="00AF2796" w:rsidP="00AF2796">
      <w:pPr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-589915</wp:posOffset>
            </wp:positionH>
            <wp:positionV relativeFrom="margin">
              <wp:posOffset>1119505</wp:posOffset>
            </wp:positionV>
            <wp:extent cx="3856355" cy="5168900"/>
            <wp:effectExtent l="19050" t="0" r="10795" b="15938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6 17.04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5168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F2796" w:rsidRPr="007C6534" w:rsidRDefault="00AF2796" w:rsidP="00AF2796">
      <w:pPr>
        <w:rPr>
          <w:rFonts w:ascii="Arial" w:eastAsia="Microsoft JhengHei" w:hAnsi="Arial" w:cs="Arial"/>
          <w:sz w:val="32"/>
          <w:szCs w:val="32"/>
          <w:lang w:val="en-US"/>
        </w:rPr>
      </w:pPr>
      <w:r w:rsidRPr="007C6534">
        <w:rPr>
          <w:rFonts w:ascii="Arial" w:eastAsia="Microsoft JhengHei" w:hAnsi="Arial" w:cs="Arial"/>
          <w:sz w:val="32"/>
          <w:szCs w:val="32"/>
          <w:lang w:val="en-US"/>
        </w:rPr>
        <w:t>This</w:t>
      </w:r>
      <w:r w:rsidR="007C6534"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is</w:t>
      </w:r>
      <w:r w:rsidR="007C6534"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example of good</w:t>
      </w:r>
      <w:r w:rsidR="007C6534"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product</w:t>
      </w:r>
      <w:r w:rsidR="007C6534"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 packaging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, because:</w:t>
      </w:r>
    </w:p>
    <w:p w:rsidR="00AF2796" w:rsidRPr="007C6534" w:rsidRDefault="00AF2796" w:rsidP="00AF2796">
      <w:pPr>
        <w:rPr>
          <w:rFonts w:ascii="Arial" w:eastAsia="Microsoft JhengHei" w:hAnsi="Arial" w:cs="Arial"/>
          <w:sz w:val="32"/>
          <w:szCs w:val="32"/>
          <w:lang w:val="en-US"/>
        </w:rPr>
      </w:pPr>
      <w:r w:rsidRPr="007C6534">
        <w:rPr>
          <w:rFonts w:ascii="Arial" w:eastAsia="Microsoft JhengHei" w:hAnsi="Arial" w:cs="Arial"/>
          <w:b/>
          <w:color w:val="00B050"/>
          <w:sz w:val="32"/>
          <w:szCs w:val="32"/>
          <w:lang w:val="en-US"/>
        </w:rPr>
        <w:t>+</w:t>
      </w:r>
      <w:r w:rsidR="007958A9" w:rsidRPr="007C6534">
        <w:rPr>
          <w:rFonts w:ascii="Arial" w:eastAsia="Microsoft JhengHei" w:hAnsi="Arial" w:cs="Arial"/>
          <w:sz w:val="32"/>
          <w:szCs w:val="32"/>
          <w:lang w:val="en-US"/>
        </w:rPr>
        <w:t>i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t is </w:t>
      </w:r>
      <w:r w:rsidR="007958A9" w:rsidRPr="007C6534">
        <w:rPr>
          <w:rFonts w:ascii="Arial" w:eastAsia="Microsoft JhengHei" w:hAnsi="Arial" w:cs="Arial"/>
          <w:sz w:val="32"/>
          <w:szCs w:val="32"/>
          <w:lang w:val="en-US"/>
        </w:rPr>
        <w:t>very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proofErr w:type="spellStart"/>
      <w:r w:rsidR="007958A9" w:rsidRPr="007C6534">
        <w:rPr>
          <w:rFonts w:ascii="Arial" w:eastAsia="Microsoft JhengHei" w:hAnsi="Arial" w:cs="Arial"/>
          <w:sz w:val="32"/>
          <w:szCs w:val="32"/>
          <w:lang w:val="en-US"/>
        </w:rPr>
        <w:t>colourful</w:t>
      </w:r>
      <w:proofErr w:type="spellEnd"/>
      <w:r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 and it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draws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attention,</w:t>
      </w:r>
    </w:p>
    <w:p w:rsidR="00AF2796" w:rsidRPr="007C6534" w:rsidRDefault="00AF2796" w:rsidP="00AF2796">
      <w:pPr>
        <w:rPr>
          <w:rFonts w:ascii="Arial" w:eastAsia="Microsoft JhengHei" w:hAnsi="Arial" w:cs="Arial"/>
          <w:sz w:val="32"/>
          <w:szCs w:val="32"/>
          <w:lang w:val="en-US"/>
        </w:rPr>
      </w:pPr>
      <w:r w:rsidRPr="007C6534">
        <w:rPr>
          <w:rFonts w:ascii="Arial" w:eastAsia="Microsoft JhengHei" w:hAnsi="Arial" w:cs="Arial"/>
          <w:b/>
          <w:color w:val="00B050"/>
          <w:sz w:val="32"/>
          <w:szCs w:val="32"/>
          <w:lang w:val="en-US"/>
        </w:rPr>
        <w:t>+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it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contain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s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instruction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how to use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it,</w:t>
      </w:r>
    </w:p>
    <w:p w:rsidR="00AF2796" w:rsidRPr="007C6534" w:rsidRDefault="00AF2796" w:rsidP="00AF2796">
      <w:pPr>
        <w:rPr>
          <w:rFonts w:ascii="Arial" w:eastAsia="Microsoft JhengHei" w:hAnsi="Arial" w:cs="Arial"/>
          <w:sz w:val="32"/>
          <w:szCs w:val="32"/>
          <w:lang w:val="en-US"/>
        </w:rPr>
      </w:pPr>
      <w:r w:rsidRPr="007C6534">
        <w:rPr>
          <w:rFonts w:ascii="Arial" w:eastAsia="Microsoft JhengHei" w:hAnsi="Arial" w:cs="Arial"/>
          <w:b/>
          <w:color w:val="00B050"/>
          <w:sz w:val="32"/>
          <w:szCs w:val="32"/>
          <w:lang w:val="en-US"/>
        </w:rPr>
        <w:t>+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it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has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got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clear</w:t>
      </w:r>
      <w:r w:rsidR="007C6534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description,</w:t>
      </w:r>
    </w:p>
    <w:p w:rsidR="00AF2796" w:rsidRPr="007C6534" w:rsidRDefault="00AF2796" w:rsidP="00AF2796">
      <w:pPr>
        <w:rPr>
          <w:rFonts w:ascii="Arial" w:eastAsia="Microsoft JhengHei" w:hAnsi="Arial" w:cs="Arial"/>
          <w:sz w:val="32"/>
          <w:szCs w:val="32"/>
          <w:lang w:val="en-US"/>
        </w:rPr>
      </w:pPr>
      <w:r w:rsidRPr="007C6534">
        <w:rPr>
          <w:rFonts w:ascii="Arial" w:eastAsia="Microsoft JhengHei" w:hAnsi="Arial" w:cs="Arial"/>
          <w:b/>
          <w:color w:val="00B050"/>
          <w:sz w:val="32"/>
          <w:szCs w:val="32"/>
          <w:lang w:val="en-US"/>
        </w:rPr>
        <w:t>+</w:t>
      </w:r>
      <w:r w:rsidR="007958A9" w:rsidRPr="007C6534">
        <w:rPr>
          <w:rFonts w:ascii="Arial" w:eastAsia="Microsoft JhengHei" w:hAnsi="Arial" w:cs="Arial"/>
          <w:sz w:val="32"/>
          <w:szCs w:val="32"/>
          <w:lang w:val="en-US"/>
        </w:rPr>
        <w:t>it</w:t>
      </w:r>
      <w:r w:rsidR="00557E99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="007958A9" w:rsidRPr="007C6534">
        <w:rPr>
          <w:rFonts w:ascii="Arial" w:eastAsia="Microsoft JhengHei" w:hAnsi="Arial" w:cs="Arial"/>
          <w:sz w:val="32"/>
          <w:szCs w:val="32"/>
          <w:lang w:val="en-US"/>
        </w:rPr>
        <w:t>has</w:t>
      </w:r>
      <w:r w:rsidR="00557E99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="007958A9" w:rsidRPr="007C6534">
        <w:rPr>
          <w:rFonts w:ascii="Arial" w:eastAsia="Microsoft JhengHei" w:hAnsi="Arial" w:cs="Arial"/>
          <w:sz w:val="32"/>
          <w:szCs w:val="32"/>
          <w:lang w:val="en-US"/>
        </w:rPr>
        <w:t>got a consume</w:t>
      </w:r>
      <w:r w:rsidR="00557E99">
        <w:rPr>
          <w:rFonts w:ascii="Arial" w:eastAsia="Microsoft JhengHei" w:hAnsi="Arial" w:cs="Arial"/>
          <w:sz w:val="32"/>
          <w:szCs w:val="32"/>
          <w:lang w:val="en-US"/>
        </w:rPr>
        <w:t xml:space="preserve">r’s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certificates,</w:t>
      </w:r>
    </w:p>
    <w:p w:rsidR="00AF2796" w:rsidRPr="007C6534" w:rsidRDefault="00AF2796" w:rsidP="00AF2796">
      <w:pPr>
        <w:rPr>
          <w:rFonts w:ascii="Arial" w:eastAsia="Microsoft JhengHei" w:hAnsi="Arial" w:cs="Arial"/>
          <w:sz w:val="32"/>
          <w:szCs w:val="32"/>
          <w:lang w:val="en-US"/>
        </w:rPr>
      </w:pPr>
      <w:r w:rsidRPr="007C6534">
        <w:rPr>
          <w:rFonts w:ascii="Arial" w:eastAsia="Microsoft JhengHei" w:hAnsi="Arial" w:cs="Arial"/>
          <w:b/>
          <w:color w:val="00B050"/>
          <w:sz w:val="32"/>
          <w:szCs w:val="32"/>
          <w:lang w:val="en-US"/>
        </w:rPr>
        <w:t>+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it</w:t>
      </w:r>
      <w:r w:rsidR="00557E99">
        <w:rPr>
          <w:rFonts w:ascii="Arial" w:eastAsia="Microsoft JhengHei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contain</w:t>
      </w:r>
      <w:r w:rsidR="00557E99">
        <w:rPr>
          <w:rFonts w:ascii="Arial" w:eastAsia="Microsoft JhengHei" w:hAnsi="Arial" w:cs="Arial"/>
          <w:sz w:val="32"/>
          <w:szCs w:val="32"/>
          <w:lang w:val="en-US"/>
        </w:rPr>
        <w:t xml:space="preserve">s a 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list of </w:t>
      </w:r>
      <w:r w:rsidR="00557E99">
        <w:rPr>
          <w:rFonts w:ascii="Arial" w:eastAsia="Microsoft JhengHei" w:hAnsi="Arial" w:cs="Arial"/>
          <w:sz w:val="32"/>
          <w:szCs w:val="32"/>
          <w:lang w:val="en-US"/>
        </w:rPr>
        <w:t>nutritional valu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>e,</w:t>
      </w:r>
    </w:p>
    <w:p w:rsidR="00AF2796" w:rsidRPr="007C6534" w:rsidRDefault="00AF2796" w:rsidP="00AF2796">
      <w:pPr>
        <w:rPr>
          <w:rFonts w:ascii="Arial" w:eastAsia="Microsoft JhengHei" w:hAnsi="Arial" w:cs="Arial"/>
          <w:sz w:val="32"/>
          <w:szCs w:val="32"/>
          <w:lang w:val="en-US"/>
        </w:rPr>
      </w:pPr>
      <w:r w:rsidRPr="007C6534">
        <w:rPr>
          <w:rFonts w:ascii="Arial" w:eastAsia="Microsoft JhengHei" w:hAnsi="Arial" w:cs="Arial"/>
          <w:b/>
          <w:color w:val="00B050"/>
          <w:sz w:val="32"/>
          <w:szCs w:val="32"/>
          <w:lang w:val="en-US"/>
        </w:rPr>
        <w:t>+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product </w:t>
      </w:r>
      <w:r w:rsidR="00557E99">
        <w:rPr>
          <w:rFonts w:ascii="Arial" w:eastAsia="Microsoft JhengHei" w:hAnsi="Arial" w:cs="Arial"/>
          <w:sz w:val="32"/>
          <w:szCs w:val="32"/>
          <w:lang w:val="en-US"/>
        </w:rPr>
        <w:t>is</w:t>
      </w:r>
      <w:r w:rsidRPr="007C6534">
        <w:rPr>
          <w:rFonts w:ascii="Arial" w:eastAsia="Microsoft JhengHei" w:hAnsi="Arial" w:cs="Arial"/>
          <w:sz w:val="32"/>
          <w:szCs w:val="32"/>
          <w:lang w:val="en-US"/>
        </w:rPr>
        <w:t xml:space="preserve"> made in Poland.</w:t>
      </w:r>
    </w:p>
    <w:p w:rsidR="00AF2796" w:rsidRPr="007C6534" w:rsidRDefault="00AF2796" w:rsidP="00AF2796">
      <w:pPr>
        <w:rPr>
          <w:lang w:val="en-US"/>
        </w:rPr>
      </w:pPr>
    </w:p>
    <w:p w:rsidR="00AF2796" w:rsidRPr="007C6534" w:rsidRDefault="00AF2796" w:rsidP="00AF2796">
      <w:pPr>
        <w:rPr>
          <w:lang w:val="en-US"/>
        </w:rPr>
      </w:pPr>
    </w:p>
    <w:p w:rsidR="00AF2796" w:rsidRPr="007C6534" w:rsidRDefault="00AF2796" w:rsidP="00AF2796">
      <w:pPr>
        <w:rPr>
          <w:lang w:val="en-US"/>
        </w:rPr>
      </w:pPr>
    </w:p>
    <w:p w:rsidR="00AF2796" w:rsidRPr="007C6534" w:rsidRDefault="00AF2796" w:rsidP="00AF2796">
      <w:pPr>
        <w:rPr>
          <w:lang w:val="en-US"/>
        </w:rPr>
      </w:pPr>
    </w:p>
    <w:p w:rsidR="004F6A41" w:rsidRPr="007C6534" w:rsidRDefault="004F6A41" w:rsidP="00AF2796">
      <w:pPr>
        <w:rPr>
          <w:lang w:val="en-US"/>
        </w:rPr>
      </w:pPr>
    </w:p>
    <w:p w:rsidR="004F6A41" w:rsidRPr="007C6534" w:rsidRDefault="004F6A41" w:rsidP="00AF2796">
      <w:pPr>
        <w:rPr>
          <w:lang w:val="en-US"/>
        </w:rPr>
      </w:pPr>
    </w:p>
    <w:p w:rsidR="004F6A41" w:rsidRPr="007C6534" w:rsidRDefault="004F6A41" w:rsidP="00AF2796">
      <w:pPr>
        <w:rPr>
          <w:lang w:val="en-US"/>
        </w:rPr>
      </w:pPr>
    </w:p>
    <w:p w:rsidR="00AF2796" w:rsidRPr="007C6534" w:rsidRDefault="00AF2796" w:rsidP="00AF2796">
      <w:pPr>
        <w:rPr>
          <w:rFonts w:ascii="Arial" w:hAnsi="Arial" w:cs="Arial"/>
          <w:sz w:val="32"/>
          <w:szCs w:val="32"/>
          <w:lang w:val="en-US"/>
        </w:rPr>
      </w:pPr>
      <w:r w:rsidRPr="007C6534">
        <w:rPr>
          <w:rFonts w:ascii="Arial" w:hAnsi="Arial" w:cs="Arial"/>
          <w:sz w:val="32"/>
          <w:szCs w:val="32"/>
          <w:lang w:val="en-US"/>
        </w:rPr>
        <w:lastRenderedPageBreak/>
        <w:t>It was difficult to find</w:t>
      </w:r>
      <w:r w:rsidR="007958A9" w:rsidRPr="007C6534">
        <w:rPr>
          <w:rFonts w:ascii="Arial" w:hAnsi="Arial" w:cs="Arial"/>
          <w:sz w:val="32"/>
          <w:szCs w:val="32"/>
          <w:lang w:val="en-US"/>
        </w:rPr>
        <w:t xml:space="preserve"> a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bad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product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packaging</w:t>
      </w:r>
      <w:r w:rsidRPr="007C6534">
        <w:rPr>
          <w:rFonts w:ascii="Arial" w:hAnsi="Arial" w:cs="Arial"/>
          <w:sz w:val="32"/>
          <w:szCs w:val="32"/>
          <w:lang w:val="en-US"/>
        </w:rPr>
        <w:t>, because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all produce</w:t>
      </w:r>
      <w:r w:rsidR="00557E99">
        <w:rPr>
          <w:rFonts w:ascii="Arial" w:hAnsi="Arial" w:cs="Arial"/>
          <w:sz w:val="32"/>
          <w:szCs w:val="32"/>
          <w:lang w:val="en-US"/>
        </w:rPr>
        <w:t>r</w:t>
      </w:r>
      <w:r w:rsidRPr="007C6534">
        <w:rPr>
          <w:rFonts w:ascii="Arial" w:hAnsi="Arial" w:cs="Arial"/>
          <w:sz w:val="32"/>
          <w:szCs w:val="32"/>
          <w:lang w:val="en-US"/>
        </w:rPr>
        <w:t>s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must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observe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European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Union’s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requirements, but below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there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Pr="007C6534">
        <w:rPr>
          <w:rFonts w:ascii="Arial" w:hAnsi="Arial" w:cs="Arial"/>
          <w:sz w:val="32"/>
          <w:szCs w:val="32"/>
          <w:lang w:val="en-US"/>
        </w:rPr>
        <w:t>are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a </w:t>
      </w:r>
      <w:r w:rsidRPr="007C6534">
        <w:rPr>
          <w:rFonts w:ascii="Arial" w:hAnsi="Arial" w:cs="Arial"/>
          <w:sz w:val="32"/>
          <w:szCs w:val="32"/>
          <w:lang w:val="en-US"/>
        </w:rPr>
        <w:t xml:space="preserve">few products </w:t>
      </w:r>
      <w:r w:rsidR="004F6A41" w:rsidRPr="007C6534">
        <w:rPr>
          <w:rFonts w:ascii="Arial" w:hAnsi="Arial" w:cs="Arial"/>
          <w:sz w:val="32"/>
          <w:szCs w:val="32"/>
          <w:lang w:val="en-US"/>
        </w:rPr>
        <w:t>without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4F6A41" w:rsidRPr="007C6534">
        <w:rPr>
          <w:rFonts w:ascii="Arial" w:hAnsi="Arial" w:cs="Arial"/>
          <w:sz w:val="32"/>
          <w:szCs w:val="32"/>
          <w:lang w:val="en-US"/>
        </w:rPr>
        <w:t>complete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4F6A41" w:rsidRPr="007C6534">
        <w:rPr>
          <w:rFonts w:ascii="Arial" w:hAnsi="Arial" w:cs="Arial"/>
          <w:sz w:val="32"/>
          <w:szCs w:val="32"/>
          <w:lang w:val="en-US"/>
        </w:rPr>
        <w:t>description.</w:t>
      </w:r>
    </w:p>
    <w:p w:rsidR="004F6A41" w:rsidRPr="007C6534" w:rsidRDefault="004F6A41" w:rsidP="00AF2796">
      <w:pPr>
        <w:rPr>
          <w:b/>
          <w:color w:val="FF0000"/>
          <w:sz w:val="32"/>
          <w:szCs w:val="32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151765</wp:posOffset>
            </wp:positionV>
            <wp:extent cx="4479290" cy="4324985"/>
            <wp:effectExtent l="19050" t="0" r="16510" b="1351915"/>
            <wp:wrapTight wrapText="bothSides">
              <wp:wrapPolygon edited="0">
                <wp:start x="1102" y="0"/>
                <wp:lineTo x="-92" y="285"/>
                <wp:lineTo x="-92" y="21026"/>
                <wp:lineTo x="643" y="21311"/>
                <wp:lineTo x="92" y="22263"/>
                <wp:lineTo x="-92" y="22739"/>
                <wp:lineTo x="-92" y="28257"/>
                <wp:lineTo x="21588" y="28257"/>
                <wp:lineTo x="21588" y="22834"/>
                <wp:lineTo x="21037" y="21311"/>
                <wp:lineTo x="21588" y="20170"/>
                <wp:lineTo x="21588" y="1237"/>
                <wp:lineTo x="20945" y="381"/>
                <wp:lineTo x="20394" y="0"/>
                <wp:lineTo x="1102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6 17.07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4324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CC7B2E">
      <w:pPr>
        <w:jc w:val="center"/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7958A9" w:rsidRPr="007C6534" w:rsidRDefault="007958A9" w:rsidP="00AF2796">
      <w:pPr>
        <w:rPr>
          <w:b/>
          <w:color w:val="FF0000"/>
          <w:sz w:val="32"/>
          <w:szCs w:val="32"/>
          <w:lang w:val="en-US"/>
        </w:rPr>
      </w:pPr>
    </w:p>
    <w:p w:rsidR="00CC7B2E" w:rsidRPr="007C6534" w:rsidRDefault="00CC7B2E" w:rsidP="00AF2796">
      <w:pPr>
        <w:rPr>
          <w:b/>
          <w:color w:val="FF0000"/>
          <w:sz w:val="32"/>
          <w:szCs w:val="32"/>
          <w:lang w:val="en-US"/>
        </w:rPr>
      </w:pPr>
    </w:p>
    <w:p w:rsidR="00CC7B2E" w:rsidRPr="007C6534" w:rsidRDefault="00CC7B2E" w:rsidP="00AF2796">
      <w:pPr>
        <w:rPr>
          <w:b/>
          <w:color w:val="FF0000"/>
          <w:sz w:val="32"/>
          <w:szCs w:val="32"/>
          <w:lang w:val="en-US"/>
        </w:rPr>
      </w:pPr>
    </w:p>
    <w:p w:rsidR="00CC7B2E" w:rsidRPr="007C6534" w:rsidRDefault="00CC7B2E" w:rsidP="00AF2796">
      <w:pPr>
        <w:rPr>
          <w:b/>
          <w:color w:val="FF0000"/>
          <w:sz w:val="32"/>
          <w:szCs w:val="32"/>
          <w:lang w:val="en-US"/>
        </w:rPr>
      </w:pPr>
    </w:p>
    <w:p w:rsidR="00AF2796" w:rsidRPr="007C6534" w:rsidRDefault="007958A9" w:rsidP="00AF2796">
      <w:pPr>
        <w:rPr>
          <w:rFonts w:ascii="Arial" w:hAnsi="Arial" w:cs="Arial"/>
          <w:sz w:val="32"/>
          <w:szCs w:val="32"/>
          <w:lang w:val="en-US"/>
        </w:rPr>
      </w:pPr>
      <w:r w:rsidRPr="007C6534">
        <w:rPr>
          <w:b/>
          <w:color w:val="FF0000"/>
          <w:sz w:val="32"/>
          <w:szCs w:val="32"/>
          <w:lang w:val="en-US"/>
        </w:rPr>
        <w:t>-</w:t>
      </w:r>
      <w:r w:rsidR="004F6A41" w:rsidRPr="007C6534">
        <w:rPr>
          <w:rFonts w:ascii="Arial" w:hAnsi="Arial" w:cs="Arial"/>
          <w:sz w:val="32"/>
          <w:szCs w:val="32"/>
          <w:lang w:val="en-US"/>
        </w:rPr>
        <w:t xml:space="preserve">The </w:t>
      </w:r>
      <w:r w:rsidR="004F6A41" w:rsidRPr="007958A9">
        <w:rPr>
          <w:rFonts w:ascii="Arial" w:hAnsi="Arial" w:cs="Arial"/>
          <w:sz w:val="32"/>
          <w:szCs w:val="32"/>
          <w:lang w:val="en-GB"/>
        </w:rPr>
        <w:t>coffe</w:t>
      </w:r>
      <w:r w:rsidRPr="007958A9">
        <w:rPr>
          <w:rFonts w:ascii="Arial" w:hAnsi="Arial" w:cs="Arial"/>
          <w:sz w:val="32"/>
          <w:szCs w:val="32"/>
          <w:lang w:val="en-GB"/>
        </w:rPr>
        <w:t>e</w:t>
      </w:r>
      <w:r w:rsidR="00557E99">
        <w:rPr>
          <w:rFonts w:ascii="Arial" w:hAnsi="Arial" w:cs="Arial"/>
          <w:sz w:val="32"/>
          <w:szCs w:val="32"/>
          <w:lang w:val="en-GB"/>
        </w:rPr>
        <w:t xml:space="preserve"> jar</w:t>
      </w:r>
      <w:r w:rsidR="004F6A41" w:rsidRPr="007C6534">
        <w:rPr>
          <w:rFonts w:ascii="Arial" w:hAnsi="Arial" w:cs="Arial"/>
          <w:sz w:val="32"/>
          <w:szCs w:val="32"/>
          <w:lang w:val="en-US"/>
        </w:rPr>
        <w:t xml:space="preserve"> in the </w:t>
      </w:r>
      <w:r w:rsidR="004F6A41" w:rsidRPr="007958A9">
        <w:rPr>
          <w:rFonts w:ascii="Arial" w:hAnsi="Arial" w:cs="Arial"/>
          <w:sz w:val="32"/>
          <w:szCs w:val="32"/>
          <w:lang w:val="en-GB"/>
        </w:rPr>
        <w:t>middle</w:t>
      </w:r>
      <w:r w:rsidR="00557E99">
        <w:rPr>
          <w:rFonts w:ascii="Arial" w:hAnsi="Arial" w:cs="Arial"/>
          <w:sz w:val="32"/>
          <w:szCs w:val="32"/>
          <w:lang w:val="en-GB"/>
        </w:rPr>
        <w:t xml:space="preserve"> </w:t>
      </w:r>
      <w:r w:rsidR="004F6A41" w:rsidRPr="007C6534">
        <w:rPr>
          <w:rFonts w:ascii="Arial" w:hAnsi="Arial" w:cs="Arial"/>
          <w:sz w:val="32"/>
          <w:szCs w:val="32"/>
          <w:lang w:val="en-US"/>
        </w:rPr>
        <w:t>hasn’t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4F6A41" w:rsidRPr="007C6534">
        <w:rPr>
          <w:rFonts w:ascii="Arial" w:hAnsi="Arial" w:cs="Arial"/>
          <w:sz w:val="32"/>
          <w:szCs w:val="32"/>
          <w:lang w:val="en-US"/>
        </w:rPr>
        <w:t>got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4F6A41" w:rsidRPr="007C6534">
        <w:rPr>
          <w:rFonts w:ascii="Arial" w:hAnsi="Arial" w:cs="Arial"/>
          <w:sz w:val="32"/>
          <w:szCs w:val="32"/>
          <w:lang w:val="en-US"/>
        </w:rPr>
        <w:t>ingredients of the product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on the label</w:t>
      </w:r>
      <w:r w:rsidR="004F6A41" w:rsidRPr="007C6534">
        <w:rPr>
          <w:rFonts w:ascii="Arial" w:hAnsi="Arial" w:cs="Arial"/>
          <w:i/>
          <w:sz w:val="32"/>
          <w:szCs w:val="32"/>
          <w:lang w:val="en-US"/>
        </w:rPr>
        <w:t>,</w:t>
      </w:r>
    </w:p>
    <w:p w:rsidR="004F6A41" w:rsidRPr="007C6534" w:rsidRDefault="004F6A41" w:rsidP="00AF2796">
      <w:pPr>
        <w:rPr>
          <w:rFonts w:ascii="Arial" w:hAnsi="Arial" w:cs="Arial"/>
          <w:sz w:val="32"/>
          <w:szCs w:val="32"/>
          <w:lang w:val="en-US"/>
        </w:rPr>
      </w:pPr>
      <w:r w:rsidRPr="007C6534">
        <w:rPr>
          <w:rFonts w:ascii="Arial" w:hAnsi="Arial" w:cs="Arial"/>
          <w:b/>
          <w:color w:val="FF0000"/>
          <w:sz w:val="32"/>
          <w:szCs w:val="32"/>
          <w:lang w:val="en-US"/>
        </w:rPr>
        <w:t>-</w:t>
      </w:r>
      <w:r w:rsidR="00557E99">
        <w:rPr>
          <w:rFonts w:ascii="Arial" w:hAnsi="Arial" w:cs="Arial"/>
          <w:sz w:val="32"/>
          <w:szCs w:val="32"/>
          <w:lang w:val="en-US"/>
        </w:rPr>
        <w:t>there is a</w:t>
      </w:r>
      <w:r w:rsidR="00CC7B2E" w:rsidRPr="007C6534">
        <w:rPr>
          <w:rFonts w:ascii="Arial" w:hAnsi="Arial" w:cs="Arial"/>
          <w:sz w:val="32"/>
          <w:szCs w:val="32"/>
          <w:lang w:val="en-US"/>
        </w:rPr>
        <w:t xml:space="preserve"> lack of expiration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CC7B2E" w:rsidRPr="007C6534">
        <w:rPr>
          <w:rFonts w:ascii="Arial" w:hAnsi="Arial" w:cs="Arial"/>
          <w:sz w:val="32"/>
          <w:szCs w:val="32"/>
          <w:lang w:val="en-US"/>
        </w:rPr>
        <w:t>date on the coffee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jar</w:t>
      </w:r>
      <w:r w:rsidR="00CC7B2E" w:rsidRPr="007C6534">
        <w:rPr>
          <w:rFonts w:ascii="Arial" w:hAnsi="Arial" w:cs="Arial"/>
          <w:sz w:val="32"/>
          <w:szCs w:val="32"/>
          <w:lang w:val="en-US"/>
        </w:rPr>
        <w:t xml:space="preserve"> in the middle,</w:t>
      </w:r>
    </w:p>
    <w:p w:rsidR="004F6A41" w:rsidRPr="007C6534" w:rsidRDefault="004F6A41" w:rsidP="00AF2796">
      <w:pPr>
        <w:rPr>
          <w:rFonts w:ascii="Arial" w:hAnsi="Arial" w:cs="Arial"/>
          <w:sz w:val="32"/>
          <w:szCs w:val="32"/>
          <w:lang w:val="en-US"/>
        </w:rPr>
      </w:pPr>
      <w:r w:rsidRPr="007C6534">
        <w:rPr>
          <w:rFonts w:ascii="Arial" w:hAnsi="Arial" w:cs="Arial"/>
          <w:b/>
          <w:color w:val="FF0000"/>
          <w:sz w:val="32"/>
          <w:szCs w:val="32"/>
          <w:lang w:val="en-US"/>
        </w:rPr>
        <w:t>-</w:t>
      </w:r>
      <w:r w:rsidR="00557E99">
        <w:rPr>
          <w:rFonts w:ascii="Arial" w:hAnsi="Arial" w:cs="Arial"/>
          <w:sz w:val="32"/>
          <w:szCs w:val="32"/>
          <w:lang w:val="en-US"/>
        </w:rPr>
        <w:t>there are h</w:t>
      </w:r>
      <w:r w:rsidR="00CC7B2E" w:rsidRPr="007C6534">
        <w:rPr>
          <w:rFonts w:ascii="Arial" w:hAnsi="Arial" w:cs="Arial"/>
          <w:sz w:val="32"/>
          <w:szCs w:val="32"/>
          <w:lang w:val="en-US"/>
        </w:rPr>
        <w:t>uge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CC7B2E" w:rsidRPr="007C6534">
        <w:rPr>
          <w:rFonts w:ascii="Arial" w:hAnsi="Arial" w:cs="Arial"/>
          <w:sz w:val="32"/>
          <w:szCs w:val="32"/>
          <w:lang w:val="en-US"/>
        </w:rPr>
        <w:t>differences in de</w:t>
      </w:r>
      <w:r w:rsidR="00557E99">
        <w:rPr>
          <w:rFonts w:ascii="Arial" w:hAnsi="Arial" w:cs="Arial"/>
          <w:sz w:val="32"/>
          <w:szCs w:val="32"/>
          <w:lang w:val="en-US"/>
        </w:rPr>
        <w:t>s</w:t>
      </w:r>
      <w:r w:rsidR="00CC7B2E" w:rsidRPr="007C6534">
        <w:rPr>
          <w:rFonts w:ascii="Arial" w:hAnsi="Arial" w:cs="Arial"/>
          <w:sz w:val="32"/>
          <w:szCs w:val="32"/>
          <w:lang w:val="en-US"/>
        </w:rPr>
        <w:t>cription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CC7B2E" w:rsidRPr="007C6534">
        <w:rPr>
          <w:rFonts w:ascii="Arial" w:hAnsi="Arial" w:cs="Arial"/>
          <w:sz w:val="32"/>
          <w:szCs w:val="32"/>
          <w:lang w:val="en-US"/>
        </w:rPr>
        <w:t>b</w:t>
      </w:r>
      <w:r w:rsidRPr="007C6534">
        <w:rPr>
          <w:rFonts w:ascii="Arial" w:hAnsi="Arial" w:cs="Arial"/>
          <w:sz w:val="32"/>
          <w:szCs w:val="32"/>
          <w:lang w:val="en-US"/>
        </w:rPr>
        <w:t>etwe</w:t>
      </w:r>
      <w:r w:rsidR="00CC7B2E" w:rsidRPr="007C6534">
        <w:rPr>
          <w:rFonts w:ascii="Arial" w:hAnsi="Arial" w:cs="Arial"/>
          <w:sz w:val="32"/>
          <w:szCs w:val="32"/>
          <w:lang w:val="en-US"/>
        </w:rPr>
        <w:t>e</w:t>
      </w:r>
      <w:r w:rsidRPr="007C6534">
        <w:rPr>
          <w:rFonts w:ascii="Arial" w:hAnsi="Arial" w:cs="Arial"/>
          <w:sz w:val="32"/>
          <w:szCs w:val="32"/>
          <w:lang w:val="en-US"/>
        </w:rPr>
        <w:t>n products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of</w:t>
      </w:r>
      <w:r w:rsidRPr="007C6534">
        <w:rPr>
          <w:rFonts w:ascii="Arial" w:hAnsi="Arial" w:cs="Arial"/>
          <w:sz w:val="32"/>
          <w:szCs w:val="32"/>
          <w:lang w:val="en-US"/>
        </w:rPr>
        <w:t xml:space="preserve"> the same category,</w:t>
      </w:r>
    </w:p>
    <w:p w:rsidR="004F6A41" w:rsidRPr="007C6534" w:rsidRDefault="004F6A41" w:rsidP="00AF2796">
      <w:pPr>
        <w:rPr>
          <w:lang w:val="en-US"/>
        </w:rPr>
      </w:pPr>
    </w:p>
    <w:p w:rsidR="004F6A41" w:rsidRPr="007C6534" w:rsidRDefault="004F6A41" w:rsidP="00AF2796">
      <w:pPr>
        <w:rPr>
          <w:lang w:val="en-US"/>
        </w:rPr>
      </w:pPr>
    </w:p>
    <w:p w:rsidR="004F6A41" w:rsidRPr="007C6534" w:rsidRDefault="004F6A41" w:rsidP="00AF2796">
      <w:pPr>
        <w:rPr>
          <w:lang w:val="en-US"/>
        </w:rPr>
      </w:pPr>
    </w:p>
    <w:p w:rsidR="00CC7B2E" w:rsidRDefault="00CC7B2E" w:rsidP="00CC7B2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76300" cy="5176300"/>
            <wp:effectExtent l="0" t="0" r="571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26 21.06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74" cy="5179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A41" w:rsidRPr="007C6534" w:rsidRDefault="004F6A41" w:rsidP="00AF2796">
      <w:pPr>
        <w:rPr>
          <w:rFonts w:ascii="Arial" w:hAnsi="Arial" w:cs="Arial"/>
          <w:sz w:val="36"/>
          <w:szCs w:val="36"/>
          <w:lang w:val="en-US"/>
        </w:rPr>
      </w:pPr>
      <w:r w:rsidRPr="007C6534">
        <w:rPr>
          <w:rFonts w:ascii="Arial" w:hAnsi="Arial" w:cs="Arial"/>
          <w:b/>
          <w:color w:val="FF0000"/>
          <w:sz w:val="36"/>
          <w:szCs w:val="36"/>
          <w:lang w:val="en-US"/>
        </w:rPr>
        <w:t>-</w:t>
      </w:r>
      <w:r w:rsidR="00557E99">
        <w:rPr>
          <w:rFonts w:ascii="Arial" w:hAnsi="Arial" w:cs="Arial"/>
          <w:sz w:val="36"/>
          <w:szCs w:val="36"/>
          <w:lang w:val="en-US"/>
        </w:rPr>
        <w:t xml:space="preserve">there is a </w:t>
      </w:r>
      <w:r w:rsidRPr="007C6534">
        <w:rPr>
          <w:rFonts w:ascii="Arial" w:hAnsi="Arial" w:cs="Arial"/>
          <w:sz w:val="36"/>
          <w:szCs w:val="36"/>
          <w:lang w:val="en-US"/>
        </w:rPr>
        <w:t xml:space="preserve">lack of ingredients of the </w:t>
      </w:r>
      <w:r w:rsidR="00CC7B2E" w:rsidRPr="007C6534">
        <w:rPr>
          <w:rFonts w:ascii="Arial" w:hAnsi="Arial" w:cs="Arial"/>
          <w:sz w:val="36"/>
          <w:szCs w:val="36"/>
          <w:lang w:val="en-US"/>
        </w:rPr>
        <w:t>product on the left,</w:t>
      </w:r>
    </w:p>
    <w:p w:rsidR="004F6A41" w:rsidRPr="007C6534" w:rsidRDefault="004F6A41" w:rsidP="00AF2796">
      <w:pPr>
        <w:rPr>
          <w:rFonts w:ascii="Arial" w:hAnsi="Arial" w:cs="Arial"/>
          <w:sz w:val="36"/>
          <w:szCs w:val="36"/>
          <w:lang w:val="en-US"/>
        </w:rPr>
      </w:pPr>
      <w:r w:rsidRPr="007C6534">
        <w:rPr>
          <w:rFonts w:ascii="Arial" w:hAnsi="Arial" w:cs="Arial"/>
          <w:b/>
          <w:color w:val="FF0000"/>
          <w:sz w:val="36"/>
          <w:szCs w:val="36"/>
          <w:lang w:val="en-US"/>
        </w:rPr>
        <w:t>-</w:t>
      </w:r>
      <w:r w:rsidR="00557E99">
        <w:rPr>
          <w:rFonts w:ascii="Arial" w:hAnsi="Arial" w:cs="Arial"/>
          <w:sz w:val="36"/>
          <w:szCs w:val="36"/>
          <w:lang w:val="en-US"/>
        </w:rPr>
        <w:t>the font on the bottle on the left is not clear</w:t>
      </w:r>
      <w:r w:rsidR="007958A9" w:rsidRPr="007C6534">
        <w:rPr>
          <w:rFonts w:ascii="Arial" w:hAnsi="Arial" w:cs="Arial"/>
          <w:sz w:val="36"/>
          <w:szCs w:val="36"/>
          <w:lang w:val="en-US"/>
        </w:rPr>
        <w:t>,</w:t>
      </w:r>
    </w:p>
    <w:p w:rsidR="00CC7B2E" w:rsidRPr="007C6534" w:rsidRDefault="00CC7B2E" w:rsidP="00AF2796">
      <w:pPr>
        <w:rPr>
          <w:rFonts w:ascii="Arial" w:hAnsi="Arial" w:cs="Arial"/>
          <w:sz w:val="32"/>
          <w:szCs w:val="32"/>
          <w:lang w:val="en-US"/>
        </w:rPr>
      </w:pPr>
      <w:r w:rsidRPr="007C6534">
        <w:rPr>
          <w:rFonts w:ascii="Arial" w:hAnsi="Arial" w:cs="Arial"/>
          <w:b/>
          <w:color w:val="FF0000"/>
          <w:sz w:val="32"/>
          <w:szCs w:val="32"/>
          <w:lang w:val="en-US"/>
        </w:rPr>
        <w:t>-</w:t>
      </w:r>
      <w:r w:rsidR="00557E99">
        <w:rPr>
          <w:rFonts w:ascii="Arial" w:hAnsi="Arial" w:cs="Arial"/>
          <w:sz w:val="32"/>
          <w:szCs w:val="32"/>
          <w:lang w:val="en-US"/>
        </w:rPr>
        <w:t>there is a</w:t>
      </w:r>
      <w:r w:rsidRPr="007C6534">
        <w:rPr>
          <w:rFonts w:ascii="Arial" w:hAnsi="Arial" w:cs="Arial"/>
          <w:sz w:val="32"/>
          <w:szCs w:val="32"/>
          <w:lang w:val="en-US"/>
        </w:rPr>
        <w:t xml:space="preserve"> lack of expiration</w:t>
      </w:r>
      <w:r w:rsidR="00557E99">
        <w:rPr>
          <w:rFonts w:ascii="Arial" w:hAnsi="Arial" w:cs="Arial"/>
          <w:sz w:val="32"/>
          <w:szCs w:val="32"/>
          <w:lang w:val="en-US"/>
        </w:rPr>
        <w:t xml:space="preserve"> </w:t>
      </w:r>
      <w:r w:rsidR="00A76C02">
        <w:rPr>
          <w:rFonts w:ascii="Arial" w:hAnsi="Arial" w:cs="Arial"/>
          <w:sz w:val="32"/>
          <w:szCs w:val="32"/>
          <w:lang w:val="en-US"/>
        </w:rPr>
        <w:t>date.</w:t>
      </w:r>
    </w:p>
    <w:p w:rsidR="001F1D4B" w:rsidRPr="007C6534" w:rsidRDefault="001F1D4B" w:rsidP="00AF2796">
      <w:pPr>
        <w:rPr>
          <w:rFonts w:ascii="Arial" w:hAnsi="Arial" w:cs="Arial"/>
          <w:sz w:val="32"/>
          <w:szCs w:val="32"/>
          <w:lang w:val="en-US"/>
        </w:rPr>
      </w:pPr>
    </w:p>
    <w:p w:rsidR="001F1D4B" w:rsidRPr="007C6534" w:rsidRDefault="001F1D4B" w:rsidP="00AF2796">
      <w:pPr>
        <w:rPr>
          <w:rFonts w:ascii="Arial" w:hAnsi="Arial" w:cs="Arial"/>
          <w:sz w:val="32"/>
          <w:szCs w:val="32"/>
          <w:lang w:val="en-US"/>
        </w:rPr>
      </w:pPr>
    </w:p>
    <w:p w:rsidR="001F1D4B" w:rsidRPr="007C6534" w:rsidRDefault="001F1D4B" w:rsidP="00AF2796">
      <w:pPr>
        <w:rPr>
          <w:rFonts w:ascii="Arial" w:hAnsi="Arial" w:cs="Arial"/>
          <w:sz w:val="36"/>
          <w:szCs w:val="36"/>
          <w:lang w:val="en-US"/>
        </w:rPr>
      </w:pPr>
      <w:r w:rsidRPr="007C6534">
        <w:rPr>
          <w:rFonts w:ascii="Arial" w:hAnsi="Arial" w:cs="Arial"/>
          <w:sz w:val="32"/>
          <w:szCs w:val="32"/>
          <w:lang w:val="en-US"/>
        </w:rPr>
        <w:t xml:space="preserve">By </w:t>
      </w:r>
      <w:proofErr w:type="spellStart"/>
      <w:r w:rsidRPr="007C6534">
        <w:rPr>
          <w:rFonts w:ascii="Arial" w:hAnsi="Arial" w:cs="Arial"/>
          <w:sz w:val="32"/>
          <w:szCs w:val="32"/>
          <w:lang w:val="en-US"/>
        </w:rPr>
        <w:t>Patrycja</w:t>
      </w:r>
      <w:proofErr w:type="spellEnd"/>
      <w:r w:rsidRPr="007C6534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Pr="007C6534">
        <w:rPr>
          <w:rFonts w:ascii="Arial" w:hAnsi="Arial" w:cs="Arial"/>
          <w:sz w:val="32"/>
          <w:szCs w:val="32"/>
          <w:lang w:val="en-US"/>
        </w:rPr>
        <w:t>Godzisz</w:t>
      </w:r>
      <w:proofErr w:type="spellEnd"/>
      <w:r w:rsidRPr="007C6534">
        <w:rPr>
          <w:rFonts w:ascii="Arial" w:hAnsi="Arial" w:cs="Arial"/>
          <w:sz w:val="32"/>
          <w:szCs w:val="32"/>
          <w:lang w:val="en-US"/>
        </w:rPr>
        <w:t>, kl.1c1</w:t>
      </w:r>
    </w:p>
    <w:sectPr w:rsidR="001F1D4B" w:rsidRPr="007C6534" w:rsidSect="003A6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AF2796"/>
    <w:rsid w:val="001F1D4B"/>
    <w:rsid w:val="003A6C4F"/>
    <w:rsid w:val="004F6A41"/>
    <w:rsid w:val="00557E99"/>
    <w:rsid w:val="007958A9"/>
    <w:rsid w:val="007C6534"/>
    <w:rsid w:val="007D4670"/>
    <w:rsid w:val="0090512B"/>
    <w:rsid w:val="00A76C02"/>
    <w:rsid w:val="00AF2796"/>
    <w:rsid w:val="00CC7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F2796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F2796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796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F2796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Moduł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pteka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8F3CB-AA92-4273-99FE-3DAFF5486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Abc</cp:lastModifiedBy>
  <cp:revision>5</cp:revision>
  <dcterms:created xsi:type="dcterms:W3CDTF">2016-03-30T06:18:00Z</dcterms:created>
  <dcterms:modified xsi:type="dcterms:W3CDTF">2016-05-09T21:12:00Z</dcterms:modified>
</cp:coreProperties>
</file>